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BC" w:rsidRDefault="00F276BC" w:rsidP="00F276BC">
      <w:pPr>
        <w:pStyle w:val="Nagwek2"/>
        <w:jc w:val="center"/>
        <w:rPr>
          <w:sz w:val="44"/>
        </w:rPr>
      </w:pPr>
      <w:r>
        <w:rPr>
          <w:sz w:val="44"/>
        </w:rPr>
        <w:t>OGŁOSZENIE O PRZETARGU</w:t>
      </w:r>
    </w:p>
    <w:p w:rsidR="00F276BC" w:rsidRPr="00C87E95" w:rsidRDefault="00F276BC" w:rsidP="00F276BC">
      <w:pPr>
        <w:jc w:val="both"/>
        <w:rPr>
          <w:sz w:val="26"/>
          <w:szCs w:val="26"/>
        </w:rPr>
      </w:pPr>
      <w:r w:rsidRPr="00C87E95">
        <w:rPr>
          <w:sz w:val="26"/>
          <w:szCs w:val="26"/>
        </w:rPr>
        <w:t xml:space="preserve">Wójt Gminy Sławno podaje do publicznej wiadomości, że w dniu </w:t>
      </w:r>
      <w:r w:rsidRPr="00C87E95">
        <w:rPr>
          <w:sz w:val="26"/>
          <w:szCs w:val="26"/>
        </w:rPr>
        <w:br/>
      </w:r>
      <w:r w:rsidR="00856DC4">
        <w:rPr>
          <w:b/>
          <w:bCs/>
          <w:sz w:val="26"/>
          <w:szCs w:val="26"/>
          <w:u w:val="single"/>
        </w:rPr>
        <w:t>14 sierpnia</w:t>
      </w:r>
      <w:r w:rsidRPr="00C87E95">
        <w:rPr>
          <w:b/>
          <w:bCs/>
          <w:sz w:val="26"/>
          <w:szCs w:val="26"/>
          <w:u w:val="single"/>
        </w:rPr>
        <w:t xml:space="preserve"> 202</w:t>
      </w:r>
      <w:r w:rsidR="00856DC4">
        <w:rPr>
          <w:b/>
          <w:bCs/>
          <w:sz w:val="26"/>
          <w:szCs w:val="26"/>
          <w:u w:val="single"/>
        </w:rPr>
        <w:t>4</w:t>
      </w:r>
      <w:r w:rsidRPr="00C87E95">
        <w:rPr>
          <w:b/>
          <w:bCs/>
          <w:sz w:val="26"/>
          <w:szCs w:val="26"/>
          <w:u w:val="single"/>
        </w:rPr>
        <w:t xml:space="preserve"> roku</w:t>
      </w:r>
      <w:r w:rsidRPr="00C87E95">
        <w:rPr>
          <w:b/>
          <w:bCs/>
          <w:sz w:val="26"/>
          <w:szCs w:val="26"/>
        </w:rPr>
        <w:t xml:space="preserve"> </w:t>
      </w:r>
      <w:r w:rsidRPr="00C87E95">
        <w:rPr>
          <w:sz w:val="26"/>
          <w:szCs w:val="26"/>
        </w:rPr>
        <w:t xml:space="preserve">odbędzie się </w:t>
      </w:r>
      <w:r w:rsidRPr="00C87E95">
        <w:rPr>
          <w:b/>
          <w:sz w:val="26"/>
          <w:szCs w:val="26"/>
          <w:u w:val="single"/>
        </w:rPr>
        <w:t>pierwszy</w:t>
      </w:r>
      <w:r w:rsidRPr="00C87E95">
        <w:rPr>
          <w:b/>
          <w:bCs/>
          <w:sz w:val="26"/>
          <w:szCs w:val="26"/>
          <w:u w:val="single"/>
        </w:rPr>
        <w:t xml:space="preserve"> ustny przetarg nieograniczony</w:t>
      </w:r>
      <w:r w:rsidRPr="00C87E95">
        <w:rPr>
          <w:sz w:val="26"/>
          <w:szCs w:val="26"/>
        </w:rPr>
        <w:t xml:space="preserve"> na sprzedaż nieruchomości położonych na terenie gminy SŁAWNO, powiat opoczyński, woj. łódzkie. </w:t>
      </w:r>
    </w:p>
    <w:p w:rsidR="00F276BC" w:rsidRPr="00C87E95" w:rsidRDefault="00F276BC" w:rsidP="00F276BC">
      <w:pPr>
        <w:rPr>
          <w:sz w:val="26"/>
          <w:szCs w:val="26"/>
        </w:rPr>
      </w:pPr>
    </w:p>
    <w:p w:rsidR="00F276BC" w:rsidRPr="00C87E95" w:rsidRDefault="00F276BC" w:rsidP="00F276BC">
      <w:pPr>
        <w:pStyle w:val="Nagwek2"/>
        <w:rPr>
          <w:sz w:val="26"/>
          <w:szCs w:val="26"/>
        </w:rPr>
      </w:pPr>
      <w:r w:rsidRPr="00C87E95">
        <w:rPr>
          <w:sz w:val="26"/>
          <w:szCs w:val="26"/>
        </w:rPr>
        <w:t xml:space="preserve">Obręb </w:t>
      </w:r>
      <w:r w:rsidR="00856DC4">
        <w:rPr>
          <w:sz w:val="26"/>
          <w:szCs w:val="26"/>
        </w:rPr>
        <w:t>Prymusowa Wola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925"/>
        <w:gridCol w:w="1855"/>
        <w:gridCol w:w="1750"/>
        <w:gridCol w:w="1503"/>
        <w:gridCol w:w="1647"/>
      </w:tblGrid>
      <w:tr w:rsidR="00F276BC" w:rsidRPr="00C87E95" w:rsidTr="00F276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F276B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C87E95">
              <w:rPr>
                <w:b/>
                <w:bCs/>
                <w:sz w:val="26"/>
                <w:szCs w:val="26"/>
                <w:lang w:eastAsia="en-US"/>
              </w:rPr>
              <w:t>Lp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F276B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87E95">
              <w:rPr>
                <w:b/>
                <w:bCs/>
                <w:sz w:val="26"/>
                <w:szCs w:val="26"/>
                <w:lang w:eastAsia="en-US"/>
              </w:rPr>
              <w:t>Nr działki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F276B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87E95">
              <w:rPr>
                <w:b/>
                <w:bCs/>
                <w:sz w:val="26"/>
                <w:szCs w:val="26"/>
                <w:lang w:eastAsia="en-US"/>
              </w:rPr>
              <w:t>Powierzchnia</w:t>
            </w:r>
          </w:p>
          <w:p w:rsidR="00F276BC" w:rsidRPr="00C87E95" w:rsidRDefault="00F276B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87E95">
              <w:rPr>
                <w:b/>
                <w:bCs/>
                <w:sz w:val="26"/>
                <w:szCs w:val="26"/>
                <w:lang w:eastAsia="en-US"/>
              </w:rPr>
              <w:t>ha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F276B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87E95">
              <w:rPr>
                <w:b/>
                <w:bCs/>
                <w:sz w:val="26"/>
                <w:szCs w:val="26"/>
                <w:lang w:eastAsia="en-US"/>
              </w:rPr>
              <w:t>Cena wywoławcza</w:t>
            </w:r>
          </w:p>
          <w:p w:rsidR="00F276BC" w:rsidRPr="00C87E95" w:rsidRDefault="00F276B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87E95">
              <w:rPr>
                <w:b/>
                <w:bCs/>
                <w:sz w:val="26"/>
                <w:szCs w:val="26"/>
                <w:lang w:eastAsia="en-US"/>
              </w:rPr>
              <w:t>zł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F276B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87E95">
              <w:rPr>
                <w:b/>
                <w:bCs/>
                <w:sz w:val="26"/>
                <w:szCs w:val="26"/>
                <w:lang w:eastAsia="en-US"/>
              </w:rPr>
              <w:t>Wysokość wadium</w:t>
            </w:r>
          </w:p>
          <w:p w:rsidR="00F276BC" w:rsidRPr="00C87E95" w:rsidRDefault="00F276B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87E95">
              <w:rPr>
                <w:b/>
                <w:bCs/>
                <w:sz w:val="26"/>
                <w:szCs w:val="26"/>
                <w:lang w:eastAsia="en-US"/>
              </w:rPr>
              <w:t>zł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F276B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87E95">
              <w:rPr>
                <w:b/>
                <w:bCs/>
                <w:sz w:val="26"/>
                <w:szCs w:val="26"/>
                <w:lang w:eastAsia="en-US"/>
              </w:rPr>
              <w:t>Minimalna wysokość postąpienia</w:t>
            </w:r>
          </w:p>
          <w:p w:rsidR="00F276BC" w:rsidRPr="00C87E95" w:rsidRDefault="00F276B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87E95">
              <w:rPr>
                <w:b/>
                <w:bCs/>
                <w:sz w:val="26"/>
                <w:szCs w:val="26"/>
                <w:lang w:eastAsia="en-US"/>
              </w:rPr>
              <w:t>zł</w:t>
            </w:r>
          </w:p>
        </w:tc>
      </w:tr>
      <w:tr w:rsidR="00F276BC" w:rsidRPr="00C87E95" w:rsidTr="00F276BC">
        <w:trPr>
          <w:trHeight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F276B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87E95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856DC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42656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87E95">
              <w:rPr>
                <w:b/>
                <w:bCs/>
                <w:sz w:val="26"/>
                <w:szCs w:val="26"/>
                <w:lang w:eastAsia="en-US"/>
              </w:rPr>
              <w:t>0,</w:t>
            </w:r>
            <w:r w:rsidR="00856DC4">
              <w:rPr>
                <w:b/>
                <w:bCs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856DC4" w:rsidP="0042656C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92</w:t>
            </w:r>
            <w:r w:rsidR="0042656C" w:rsidRPr="00C87E95">
              <w:rPr>
                <w:b/>
                <w:bCs/>
                <w:sz w:val="26"/>
                <w:szCs w:val="26"/>
                <w:lang w:eastAsia="en-US"/>
              </w:rPr>
              <w:t>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856DC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92</w:t>
            </w:r>
            <w:r w:rsidR="00F276BC" w:rsidRPr="00C87E95">
              <w:rPr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C" w:rsidRPr="00C87E95" w:rsidRDefault="00856DC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92</w:t>
            </w:r>
            <w:r w:rsidR="0042656C" w:rsidRPr="00C87E95">
              <w:rPr>
                <w:b/>
                <w:bCs/>
                <w:sz w:val="26"/>
                <w:szCs w:val="26"/>
                <w:lang w:eastAsia="en-US"/>
              </w:rPr>
              <w:t>,00</w:t>
            </w:r>
          </w:p>
        </w:tc>
      </w:tr>
    </w:tbl>
    <w:p w:rsidR="00F276BC" w:rsidRDefault="00F276BC" w:rsidP="00F276BC">
      <w:pPr>
        <w:rPr>
          <w:b/>
          <w:bCs/>
          <w:sz w:val="28"/>
        </w:rPr>
      </w:pPr>
    </w:p>
    <w:p w:rsidR="00F276BC" w:rsidRDefault="00F276BC" w:rsidP="00F276BC">
      <w:pPr>
        <w:pStyle w:val="Tekstpodstawowy"/>
        <w:rPr>
          <w:rFonts w:ascii="Times New Roman" w:hAnsi="Times New Roman"/>
          <w:sz w:val="26"/>
          <w:szCs w:val="26"/>
        </w:rPr>
      </w:pPr>
      <w:r w:rsidRPr="00C87E95">
        <w:rPr>
          <w:rFonts w:ascii="Times New Roman" w:hAnsi="Times New Roman"/>
          <w:sz w:val="26"/>
          <w:szCs w:val="26"/>
        </w:rPr>
        <w:t>Przedmiotowe działki stanowią własność Gminy Sławno na podstawie  księgi wieczystej nr PT1O/000</w:t>
      </w:r>
      <w:r w:rsidR="00856DC4">
        <w:rPr>
          <w:rFonts w:ascii="Times New Roman" w:hAnsi="Times New Roman"/>
          <w:sz w:val="26"/>
          <w:szCs w:val="26"/>
        </w:rPr>
        <w:t>25170</w:t>
      </w:r>
      <w:r w:rsidRPr="00C87E95">
        <w:rPr>
          <w:rFonts w:ascii="Times New Roman" w:hAnsi="Times New Roman"/>
          <w:sz w:val="26"/>
          <w:szCs w:val="26"/>
        </w:rPr>
        <w:t>/</w:t>
      </w:r>
      <w:r w:rsidR="00856DC4">
        <w:rPr>
          <w:rFonts w:ascii="Times New Roman" w:hAnsi="Times New Roman"/>
          <w:sz w:val="26"/>
          <w:szCs w:val="26"/>
        </w:rPr>
        <w:t>8</w:t>
      </w:r>
      <w:r w:rsidRPr="00C87E95">
        <w:rPr>
          <w:rFonts w:ascii="Times New Roman" w:hAnsi="Times New Roman"/>
          <w:sz w:val="26"/>
          <w:szCs w:val="26"/>
        </w:rPr>
        <w:t xml:space="preserve">, prowadzonej przez Sąd Rejonowy </w:t>
      </w:r>
      <w:r w:rsidRPr="00C87E95">
        <w:rPr>
          <w:rFonts w:ascii="Times New Roman" w:hAnsi="Times New Roman"/>
          <w:sz w:val="26"/>
          <w:szCs w:val="26"/>
        </w:rPr>
        <w:br/>
        <w:t>w Opocznie, wolne są od obciążeń i praw osób trzecich.</w:t>
      </w:r>
    </w:p>
    <w:p w:rsidR="00856DC4" w:rsidRPr="00856DC4" w:rsidRDefault="00856DC4" w:rsidP="00856DC4">
      <w:pPr>
        <w:spacing w:after="100" w:afterAutospacing="1"/>
        <w:jc w:val="both"/>
        <w:rPr>
          <w:sz w:val="26"/>
          <w:szCs w:val="26"/>
          <w:lang w:eastAsia="en-US"/>
        </w:rPr>
      </w:pPr>
      <w:r w:rsidRPr="00856DC4">
        <w:rPr>
          <w:sz w:val="26"/>
          <w:szCs w:val="26"/>
          <w:lang w:eastAsia="en-US"/>
        </w:rPr>
        <w:t xml:space="preserve">Działka rolna położona wzdłuż drogi gminnej oznaczonej numerem 1169. Sąsiednie gruntu to również grunty orne. Klasa bonitacyjna gruntu: </w:t>
      </w:r>
      <w:proofErr w:type="spellStart"/>
      <w:r w:rsidRPr="00856DC4">
        <w:rPr>
          <w:sz w:val="26"/>
          <w:szCs w:val="26"/>
          <w:lang w:eastAsia="en-US"/>
        </w:rPr>
        <w:t>RIVb</w:t>
      </w:r>
      <w:proofErr w:type="spellEnd"/>
      <w:r w:rsidRPr="00856DC4">
        <w:rPr>
          <w:sz w:val="26"/>
          <w:szCs w:val="26"/>
          <w:lang w:eastAsia="en-US"/>
        </w:rPr>
        <w:t xml:space="preserve">. Przez północno-zachodni narożnik przebiega linia wysokiego napięcia, nie mająca jednak wpływu </w:t>
      </w:r>
      <w:r>
        <w:rPr>
          <w:sz w:val="26"/>
          <w:szCs w:val="26"/>
          <w:lang w:eastAsia="en-US"/>
        </w:rPr>
        <w:br/>
      </w:r>
      <w:r w:rsidRPr="00856DC4">
        <w:rPr>
          <w:sz w:val="26"/>
          <w:szCs w:val="26"/>
          <w:lang w:eastAsia="en-US"/>
        </w:rPr>
        <w:t xml:space="preserve">na aktualny sposób użytkowania. Działka ma kształt regularny w formie trójkąta, </w:t>
      </w:r>
      <w:r>
        <w:rPr>
          <w:sz w:val="26"/>
          <w:szCs w:val="26"/>
          <w:lang w:eastAsia="en-US"/>
        </w:rPr>
        <w:br/>
      </w:r>
      <w:r w:rsidRPr="00856DC4">
        <w:rPr>
          <w:sz w:val="26"/>
          <w:szCs w:val="26"/>
          <w:lang w:eastAsia="en-US"/>
        </w:rPr>
        <w:t>o podstawie ok.80m i wysokości ok.85m.</w:t>
      </w:r>
    </w:p>
    <w:p w:rsidR="00F276BC" w:rsidRPr="00C87E95" w:rsidRDefault="00F276BC" w:rsidP="00F276BC">
      <w:pPr>
        <w:pStyle w:val="Tekstpodstawowy"/>
        <w:rPr>
          <w:rFonts w:ascii="Times New Roman" w:hAnsi="Times New Roman"/>
          <w:sz w:val="26"/>
          <w:szCs w:val="26"/>
        </w:rPr>
      </w:pPr>
      <w:r w:rsidRPr="00C87E95">
        <w:rPr>
          <w:rFonts w:ascii="Times New Roman" w:hAnsi="Times New Roman"/>
          <w:sz w:val="26"/>
          <w:szCs w:val="26"/>
          <w:lang w:eastAsia="en-US"/>
        </w:rPr>
        <w:t xml:space="preserve">Brak Miejscowego Planu Zagospodarowania Przestrzennego. </w:t>
      </w:r>
      <w:r w:rsidRPr="00C87E95">
        <w:rPr>
          <w:rFonts w:ascii="Times New Roman" w:hAnsi="Times New Roman"/>
          <w:sz w:val="26"/>
          <w:szCs w:val="26"/>
          <w:lang w:eastAsia="en-US"/>
        </w:rPr>
        <w:br/>
        <w:t xml:space="preserve">W Studium Uwarunkowań i Kierunków Zagospodarowania Przestrzennego Gminy Sławno przedmiotowa nieruchomość położona jest w  terenach </w:t>
      </w:r>
      <w:r w:rsidR="0042656C" w:rsidRPr="00C87E95">
        <w:rPr>
          <w:rFonts w:ascii="Times New Roman" w:hAnsi="Times New Roman"/>
          <w:sz w:val="26"/>
          <w:szCs w:val="26"/>
          <w:lang w:eastAsia="en-US"/>
        </w:rPr>
        <w:t>rolnych.</w:t>
      </w:r>
    </w:p>
    <w:p w:rsidR="00F276BC" w:rsidRPr="00C87E95" w:rsidRDefault="00F276BC" w:rsidP="00F276BC">
      <w:pPr>
        <w:jc w:val="both"/>
        <w:rPr>
          <w:b/>
          <w:bCs/>
          <w:sz w:val="26"/>
          <w:szCs w:val="26"/>
          <w:u w:val="single"/>
        </w:rPr>
      </w:pPr>
      <w:bookmarkStart w:id="0" w:name="_Hlk117155588"/>
      <w:r w:rsidRPr="00C87E95">
        <w:rPr>
          <w:sz w:val="26"/>
          <w:szCs w:val="26"/>
        </w:rPr>
        <w:t xml:space="preserve">Wadium w wysokości 10% ceny wywoławczej płatne jest do dnia </w:t>
      </w:r>
      <w:r w:rsidRPr="00C87E95">
        <w:rPr>
          <w:sz w:val="26"/>
          <w:szCs w:val="26"/>
        </w:rPr>
        <w:br/>
      </w:r>
      <w:r w:rsidR="00856DC4">
        <w:rPr>
          <w:b/>
          <w:bCs/>
          <w:sz w:val="26"/>
          <w:szCs w:val="26"/>
          <w:u w:val="single"/>
        </w:rPr>
        <w:t>08 sierpnia</w:t>
      </w:r>
      <w:r w:rsidRPr="00C87E95">
        <w:rPr>
          <w:b/>
          <w:bCs/>
          <w:sz w:val="26"/>
          <w:szCs w:val="26"/>
          <w:u w:val="single"/>
        </w:rPr>
        <w:t xml:space="preserve"> 202</w:t>
      </w:r>
      <w:r w:rsidR="00856DC4">
        <w:rPr>
          <w:b/>
          <w:bCs/>
          <w:sz w:val="26"/>
          <w:szCs w:val="26"/>
          <w:u w:val="single"/>
        </w:rPr>
        <w:t>4</w:t>
      </w:r>
      <w:r w:rsidRPr="00C87E95">
        <w:rPr>
          <w:b/>
          <w:bCs/>
          <w:sz w:val="26"/>
          <w:szCs w:val="26"/>
          <w:u w:val="single"/>
        </w:rPr>
        <w:t>r.</w:t>
      </w:r>
    </w:p>
    <w:bookmarkEnd w:id="0"/>
    <w:p w:rsidR="00F276BC" w:rsidRPr="00C87E95" w:rsidRDefault="00F276BC" w:rsidP="00F276BC">
      <w:pPr>
        <w:jc w:val="both"/>
        <w:rPr>
          <w:b/>
          <w:bCs/>
          <w:sz w:val="26"/>
          <w:szCs w:val="26"/>
          <w:u w:val="single"/>
        </w:rPr>
      </w:pPr>
      <w:r w:rsidRPr="00C87E95">
        <w:rPr>
          <w:b/>
          <w:bCs/>
          <w:sz w:val="26"/>
          <w:szCs w:val="26"/>
          <w:u w:val="single"/>
        </w:rPr>
        <w:t xml:space="preserve">Przetarg odbędzie się dnia </w:t>
      </w:r>
      <w:r w:rsidR="00856DC4">
        <w:rPr>
          <w:b/>
          <w:bCs/>
          <w:sz w:val="26"/>
          <w:szCs w:val="26"/>
          <w:u w:val="single"/>
        </w:rPr>
        <w:t>14 sierpnia</w:t>
      </w:r>
      <w:r w:rsidRPr="00C87E95">
        <w:rPr>
          <w:b/>
          <w:bCs/>
          <w:sz w:val="26"/>
          <w:szCs w:val="26"/>
          <w:u w:val="single"/>
        </w:rPr>
        <w:t xml:space="preserve"> 202</w:t>
      </w:r>
      <w:r w:rsidR="00856DC4">
        <w:rPr>
          <w:b/>
          <w:bCs/>
          <w:sz w:val="26"/>
          <w:szCs w:val="26"/>
          <w:u w:val="single"/>
        </w:rPr>
        <w:t>4</w:t>
      </w:r>
      <w:r w:rsidRPr="00C87E95">
        <w:rPr>
          <w:b/>
          <w:bCs/>
          <w:sz w:val="26"/>
          <w:szCs w:val="26"/>
          <w:u w:val="single"/>
        </w:rPr>
        <w:t xml:space="preserve"> roku o godz. 11</w:t>
      </w:r>
      <w:r w:rsidRPr="00C87E95">
        <w:rPr>
          <w:b/>
          <w:bCs/>
          <w:sz w:val="26"/>
          <w:szCs w:val="26"/>
          <w:u w:val="single"/>
          <w:vertAlign w:val="superscript"/>
        </w:rPr>
        <w:t>00</w:t>
      </w:r>
      <w:r w:rsidRPr="00C87E95">
        <w:rPr>
          <w:b/>
          <w:bCs/>
          <w:sz w:val="26"/>
          <w:szCs w:val="26"/>
          <w:u w:val="single"/>
        </w:rPr>
        <w:t xml:space="preserve"> w Sali Konferencyjnej Urzędu Gminy w Sławnie, ul. Marszałka J. Piłsudskiego 31,  zlokalizowanej na I piętrze. </w:t>
      </w:r>
    </w:p>
    <w:p w:rsidR="00F276BC" w:rsidRPr="00C87E95" w:rsidRDefault="00F276BC" w:rsidP="00F276BC">
      <w:pPr>
        <w:jc w:val="both"/>
        <w:rPr>
          <w:bCs/>
          <w:sz w:val="26"/>
          <w:szCs w:val="26"/>
        </w:rPr>
      </w:pPr>
      <w:r w:rsidRPr="00C87E95">
        <w:rPr>
          <w:bCs/>
          <w:sz w:val="26"/>
          <w:szCs w:val="26"/>
          <w:u w:val="single"/>
        </w:rPr>
        <w:t>Podan</w:t>
      </w:r>
      <w:r w:rsidR="00856DC4">
        <w:rPr>
          <w:bCs/>
          <w:sz w:val="26"/>
          <w:szCs w:val="26"/>
          <w:u w:val="single"/>
        </w:rPr>
        <w:t>a</w:t>
      </w:r>
      <w:r w:rsidRPr="00C87E95">
        <w:rPr>
          <w:bCs/>
          <w:sz w:val="26"/>
          <w:szCs w:val="26"/>
          <w:u w:val="single"/>
        </w:rPr>
        <w:t xml:space="preserve"> w tabeli cen</w:t>
      </w:r>
      <w:r w:rsidR="00856DC4">
        <w:rPr>
          <w:bCs/>
          <w:sz w:val="26"/>
          <w:szCs w:val="26"/>
          <w:u w:val="single"/>
        </w:rPr>
        <w:t>a</w:t>
      </w:r>
      <w:r w:rsidRPr="00C87E95">
        <w:rPr>
          <w:bCs/>
          <w:sz w:val="26"/>
          <w:szCs w:val="26"/>
          <w:u w:val="single"/>
        </w:rPr>
        <w:t xml:space="preserve"> wywoławcz</w:t>
      </w:r>
      <w:r w:rsidR="00856DC4">
        <w:rPr>
          <w:bCs/>
          <w:sz w:val="26"/>
          <w:szCs w:val="26"/>
          <w:u w:val="single"/>
        </w:rPr>
        <w:t>a</w:t>
      </w:r>
      <w:r w:rsidRPr="00C87E95">
        <w:rPr>
          <w:bCs/>
          <w:sz w:val="26"/>
          <w:szCs w:val="26"/>
          <w:u w:val="single"/>
        </w:rPr>
        <w:t xml:space="preserve"> stanowi wartoś</w:t>
      </w:r>
      <w:r w:rsidR="00856DC4">
        <w:rPr>
          <w:bCs/>
          <w:sz w:val="26"/>
          <w:szCs w:val="26"/>
          <w:u w:val="single"/>
        </w:rPr>
        <w:t>ć</w:t>
      </w:r>
      <w:r w:rsidRPr="00C87E95">
        <w:rPr>
          <w:bCs/>
          <w:sz w:val="26"/>
          <w:szCs w:val="26"/>
          <w:u w:val="single"/>
        </w:rPr>
        <w:t xml:space="preserve"> </w:t>
      </w:r>
      <w:bookmarkStart w:id="1" w:name="_Hlk117155456"/>
      <w:r w:rsidR="00856DC4">
        <w:rPr>
          <w:bCs/>
          <w:sz w:val="26"/>
          <w:szCs w:val="26"/>
          <w:u w:val="single"/>
        </w:rPr>
        <w:t>brutto.</w:t>
      </w:r>
    </w:p>
    <w:p w:rsidR="00F276BC" w:rsidRPr="00C87E95" w:rsidRDefault="00F276BC" w:rsidP="00F276BC">
      <w:pPr>
        <w:jc w:val="both"/>
        <w:rPr>
          <w:bCs/>
          <w:sz w:val="26"/>
          <w:szCs w:val="26"/>
        </w:rPr>
      </w:pPr>
      <w:bookmarkStart w:id="2" w:name="_Hlk117155418"/>
      <w:bookmarkEnd w:id="1"/>
      <w:r w:rsidRPr="00C87E95">
        <w:rPr>
          <w:bCs/>
          <w:sz w:val="26"/>
          <w:szCs w:val="26"/>
        </w:rPr>
        <w:t xml:space="preserve">Warunkiem dopuszczenia do przetargu jest wpłacenie wadium w gotówce </w:t>
      </w:r>
      <w:r w:rsidRPr="00C87E95">
        <w:rPr>
          <w:bCs/>
          <w:sz w:val="26"/>
          <w:szCs w:val="26"/>
        </w:rPr>
        <w:br/>
        <w:t xml:space="preserve">w podanej wysokości i terminie,  na konto Gminy Sławno nr </w:t>
      </w:r>
      <w:r w:rsidRPr="00C87E95">
        <w:rPr>
          <w:bCs/>
          <w:sz w:val="26"/>
          <w:szCs w:val="26"/>
          <w:u w:val="single"/>
        </w:rPr>
        <w:t>05 8992 0000 0007 8432 2000 0030</w:t>
      </w:r>
      <w:r w:rsidRPr="00C87E95">
        <w:rPr>
          <w:bCs/>
          <w:sz w:val="26"/>
          <w:szCs w:val="26"/>
        </w:rPr>
        <w:t xml:space="preserve">  w Banku Spółdzielczym w Sławnie /</w:t>
      </w:r>
      <w:r w:rsidRPr="00C87E95">
        <w:rPr>
          <w:bCs/>
          <w:sz w:val="26"/>
          <w:szCs w:val="26"/>
          <w:u w:val="single"/>
        </w:rPr>
        <w:t>liczy się data wpływu przelewu na konto</w:t>
      </w:r>
      <w:r w:rsidRPr="00C87E95">
        <w:rPr>
          <w:bCs/>
          <w:sz w:val="26"/>
          <w:szCs w:val="26"/>
        </w:rPr>
        <w:t>/.</w:t>
      </w:r>
    </w:p>
    <w:bookmarkEnd w:id="2"/>
    <w:p w:rsidR="00F276BC" w:rsidRPr="00C87E95" w:rsidRDefault="00F276BC" w:rsidP="00F276BC">
      <w:pPr>
        <w:jc w:val="both"/>
        <w:rPr>
          <w:bCs/>
          <w:sz w:val="26"/>
          <w:szCs w:val="26"/>
        </w:rPr>
      </w:pPr>
      <w:r w:rsidRPr="00C87E95">
        <w:rPr>
          <w:bCs/>
          <w:sz w:val="26"/>
          <w:szCs w:val="26"/>
        </w:rPr>
        <w:t>Dowód wniesienia wadium podlega przedłożeniu komisji przetargowej przed otwarciem przetargu.</w:t>
      </w:r>
    </w:p>
    <w:p w:rsidR="00F276BC" w:rsidRPr="00C87E95" w:rsidRDefault="00F276BC" w:rsidP="00F276BC">
      <w:pPr>
        <w:jc w:val="both"/>
        <w:rPr>
          <w:bCs/>
          <w:sz w:val="26"/>
          <w:szCs w:val="26"/>
        </w:rPr>
      </w:pPr>
      <w:r w:rsidRPr="00C87E95">
        <w:rPr>
          <w:bCs/>
          <w:sz w:val="26"/>
          <w:szCs w:val="26"/>
        </w:rPr>
        <w:t>O wysokości postąpienia decydują uczestnicy przetargu, z tym że postąpienie nie może wynosić mniej niż 1% ceny wywoławczej, z zaokrągleniem w górę do pełnych dziesiątek złotych.</w:t>
      </w:r>
    </w:p>
    <w:p w:rsidR="00F276BC" w:rsidRPr="00C87E95" w:rsidRDefault="00F276BC" w:rsidP="00F276BC">
      <w:pPr>
        <w:jc w:val="both"/>
        <w:rPr>
          <w:bCs/>
          <w:sz w:val="26"/>
          <w:szCs w:val="26"/>
        </w:rPr>
      </w:pPr>
      <w:r w:rsidRPr="00C87E95">
        <w:rPr>
          <w:bCs/>
          <w:sz w:val="26"/>
          <w:szCs w:val="26"/>
        </w:rPr>
        <w:t>Kwota osiągnięta w przetargu winna zostać uregulowana jednorazowo najpóźniej na 1 dzień przed wyznaczonym terminem zawarcia umowy notarialnej.</w:t>
      </w:r>
    </w:p>
    <w:p w:rsidR="00F276BC" w:rsidRPr="00C87E95" w:rsidRDefault="00F276BC" w:rsidP="00F276BC">
      <w:pPr>
        <w:jc w:val="both"/>
        <w:rPr>
          <w:bCs/>
          <w:sz w:val="26"/>
          <w:szCs w:val="26"/>
        </w:rPr>
      </w:pPr>
      <w:r w:rsidRPr="00C87E95">
        <w:rPr>
          <w:bCs/>
          <w:sz w:val="26"/>
          <w:szCs w:val="26"/>
        </w:rPr>
        <w:t>Przetarg jest ważny bez względu na liczbę uczestników, jeżeli chociaż jeden uczestnik zaoferuje co najmniej jedno postąpienie powyżej ceny wywoławczej.</w:t>
      </w:r>
    </w:p>
    <w:p w:rsidR="00F276BC" w:rsidRPr="00C87E95" w:rsidRDefault="00F276BC" w:rsidP="00F276BC">
      <w:pPr>
        <w:jc w:val="both"/>
        <w:rPr>
          <w:sz w:val="26"/>
          <w:szCs w:val="26"/>
        </w:rPr>
      </w:pPr>
      <w:r w:rsidRPr="00C87E95">
        <w:rPr>
          <w:sz w:val="26"/>
          <w:szCs w:val="26"/>
        </w:rPr>
        <w:lastRenderedPageBreak/>
        <w:t>Wadium wpłacone przez uczestnika, który przetarg wygrał zaliczone zostanie na poczet ceny nabycia, a w przypadku uchylenia się tej osoby od zawarcia umowy kupna, wadium przepada na rzecz sprzedającego. Wadium pozostałych uczestników przetargu zostanie zwrócone niezwłocznie tj. nie później niż przed upływem 3 dni, po zamknięciu, odwołaniu, unieważnieniu przetargu lub jego zakończeniu wynikiem negatywnym.</w:t>
      </w:r>
    </w:p>
    <w:p w:rsidR="00F276BC" w:rsidRDefault="00F276BC" w:rsidP="00F276BC">
      <w:pPr>
        <w:jc w:val="both"/>
        <w:rPr>
          <w:sz w:val="26"/>
          <w:szCs w:val="26"/>
        </w:rPr>
      </w:pPr>
      <w:r w:rsidRPr="00C87E95">
        <w:rPr>
          <w:sz w:val="26"/>
          <w:szCs w:val="26"/>
        </w:rPr>
        <w:t>Termin umowy notarialnej zostanie wyznaczony w ciągu 21 dni od dnia rozstrzygnięcia przetargu. Nie przystąpienie do zawarcia umowy notarialnej powoduje przepadek wadium a przetarg czyni niebyłym.</w:t>
      </w:r>
    </w:p>
    <w:p w:rsidR="00C677D9" w:rsidRDefault="00C677D9" w:rsidP="00F276BC">
      <w:pPr>
        <w:jc w:val="both"/>
        <w:rPr>
          <w:sz w:val="26"/>
          <w:szCs w:val="26"/>
        </w:rPr>
      </w:pPr>
    </w:p>
    <w:p w:rsidR="00D757CE" w:rsidRDefault="00D757CE" w:rsidP="00F276BC">
      <w:pPr>
        <w:jc w:val="both"/>
        <w:rPr>
          <w:b/>
          <w:sz w:val="26"/>
          <w:szCs w:val="26"/>
        </w:rPr>
      </w:pPr>
      <w:r w:rsidRPr="00D757CE">
        <w:rPr>
          <w:b/>
          <w:sz w:val="26"/>
          <w:szCs w:val="26"/>
        </w:rPr>
        <w:t xml:space="preserve">Przy nabywaniu nieruchomości będą miały zastosowanie odpowiednie przepisy ustawy z dnia 11 kwietnia 2003r. o kształtowaniu ustroju rolnego (tj.: Dz.U. </w:t>
      </w:r>
      <w:r>
        <w:rPr>
          <w:b/>
          <w:sz w:val="26"/>
          <w:szCs w:val="26"/>
        </w:rPr>
        <w:br/>
      </w:r>
      <w:r w:rsidRPr="00D757CE">
        <w:rPr>
          <w:b/>
          <w:sz w:val="26"/>
          <w:szCs w:val="26"/>
        </w:rPr>
        <w:t xml:space="preserve">z 2024r., poz. 423). Nabywca nieruchomości wyłoniony w drodze przetargu przy zawieraniu umowy notarialnej zobowiązany może zostać do przedłożenia dowodów, o których </w:t>
      </w:r>
      <w:r>
        <w:rPr>
          <w:b/>
          <w:sz w:val="26"/>
          <w:szCs w:val="26"/>
        </w:rPr>
        <w:t xml:space="preserve">mowa w art.7 ust.1, 4,5 i 9 ustawy o kształtowaniu ustroju rolnego oraz przepisach wydanych na podstawie art.7 ust.8 pkt 5 ustawy </w:t>
      </w:r>
      <w:r w:rsidR="0011690F">
        <w:rPr>
          <w:b/>
          <w:sz w:val="26"/>
          <w:szCs w:val="26"/>
        </w:rPr>
        <w:br/>
      </w:r>
      <w:r>
        <w:rPr>
          <w:b/>
          <w:sz w:val="26"/>
          <w:szCs w:val="26"/>
        </w:rPr>
        <w:t>o kształtowaniu ustroju rolnego</w:t>
      </w:r>
      <w:r w:rsidR="007C413D">
        <w:rPr>
          <w:b/>
          <w:sz w:val="26"/>
          <w:szCs w:val="26"/>
        </w:rPr>
        <w:t>.</w:t>
      </w:r>
    </w:p>
    <w:p w:rsidR="00EF5173" w:rsidRDefault="00EF5173" w:rsidP="00F276B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przypadku nabycia nieruchomości przez inną osobę niż rolnik indywidualny Krajowemu Ośrodkowi Wspierania Rolnictwa przysługiwać będzie prawo pierwokupu nieruchomości będącej przedmiotem przetargu.</w:t>
      </w:r>
    </w:p>
    <w:p w:rsidR="00C677D9" w:rsidRPr="00D757CE" w:rsidRDefault="00C677D9" w:rsidP="00F276BC">
      <w:pPr>
        <w:jc w:val="both"/>
        <w:rPr>
          <w:b/>
          <w:sz w:val="26"/>
          <w:szCs w:val="26"/>
        </w:rPr>
      </w:pPr>
    </w:p>
    <w:p w:rsidR="00F276BC" w:rsidRPr="00C87E95" w:rsidRDefault="00F276BC" w:rsidP="00F276BC">
      <w:pPr>
        <w:pStyle w:val="Tekstpodstawowy2"/>
        <w:rPr>
          <w:sz w:val="26"/>
          <w:szCs w:val="26"/>
        </w:rPr>
      </w:pPr>
      <w:r w:rsidRPr="00C87E95">
        <w:rPr>
          <w:sz w:val="26"/>
          <w:szCs w:val="26"/>
        </w:rPr>
        <w:t>W przetargu mogą brać udział osoby fizyczne i prawne. Osoba fizyczna winna przedstawić komisji przetargowej  dowód osobisty  oraz dowód wpłaty wadium, natomiast osoba prawna aktualny wyciąg z właściwego rejestru oraz dowód wpłaty wadium. Osoba reprezentująca w przetargu osobę fizyczną lub prawną zobowiązana jest przedłożyć oryginał pełnomocnictwa notarialnego upoważniającego do działania na każdym etapie postępowania przetargowego oraz dowód wpłaty wadium.</w:t>
      </w:r>
    </w:p>
    <w:p w:rsidR="00F276BC" w:rsidRPr="00C87E95" w:rsidRDefault="00F276BC" w:rsidP="00F276BC">
      <w:pPr>
        <w:jc w:val="both"/>
        <w:rPr>
          <w:sz w:val="26"/>
          <w:szCs w:val="26"/>
        </w:rPr>
      </w:pPr>
      <w:r w:rsidRPr="00C87E95">
        <w:rPr>
          <w:sz w:val="26"/>
          <w:szCs w:val="26"/>
        </w:rPr>
        <w:t xml:space="preserve">Cudzoziemcy (w rozumieniu ustawy z dnia 24 marca 1920 roku o nabywaniu nieruchomości przez cudzoziemców – tj.: Dz. U. z 2017 r. poz. 2278) </w:t>
      </w:r>
      <w:r w:rsidRPr="00C87E95">
        <w:rPr>
          <w:sz w:val="26"/>
          <w:szCs w:val="26"/>
        </w:rPr>
        <w:br/>
        <w:t xml:space="preserve">w przypadku wygrania przetargu zobowiązani są przed zawarciem umowy notarialnej uzyskać zgodę Ministra Spraw Wewnętrznych na nabycie nieruchomości </w:t>
      </w:r>
      <w:r w:rsidR="00856DC4">
        <w:rPr>
          <w:sz w:val="26"/>
          <w:szCs w:val="26"/>
        </w:rPr>
        <w:br/>
      </w:r>
      <w:r w:rsidRPr="00C87E95">
        <w:rPr>
          <w:sz w:val="26"/>
          <w:szCs w:val="26"/>
        </w:rPr>
        <w:t>w przypadkach, gdy zgoda ta jest wymagana.</w:t>
      </w:r>
    </w:p>
    <w:p w:rsidR="00F276BC" w:rsidRPr="00C87E95" w:rsidRDefault="00F276BC" w:rsidP="00F276BC">
      <w:pPr>
        <w:jc w:val="both"/>
        <w:rPr>
          <w:sz w:val="26"/>
          <w:szCs w:val="26"/>
        </w:rPr>
      </w:pPr>
      <w:r w:rsidRPr="00C87E95">
        <w:rPr>
          <w:sz w:val="26"/>
          <w:szCs w:val="26"/>
        </w:rPr>
        <w:t>Nabywca zobowiązany jest do ustalenia we własnym zakresie, czy nabycie gruntu będącego przedmiotem przetargu wymaga takiego zezwolenia.</w:t>
      </w:r>
    </w:p>
    <w:p w:rsidR="00F276BC" w:rsidRPr="00C87E95" w:rsidRDefault="00F276BC" w:rsidP="00F276BC">
      <w:pPr>
        <w:jc w:val="both"/>
        <w:rPr>
          <w:sz w:val="26"/>
          <w:szCs w:val="26"/>
        </w:rPr>
      </w:pPr>
      <w:r w:rsidRPr="00C87E95">
        <w:rPr>
          <w:sz w:val="26"/>
          <w:szCs w:val="26"/>
        </w:rPr>
        <w:t>Osoby biorące udział w przetargu winny zapoznać się z regulaminem oraz przedmiotem przetargu przed jego rozpoczęciem.</w:t>
      </w:r>
    </w:p>
    <w:p w:rsidR="00F276BC" w:rsidRPr="00C87E95" w:rsidRDefault="00F276BC" w:rsidP="00F276BC">
      <w:pPr>
        <w:jc w:val="both"/>
        <w:rPr>
          <w:sz w:val="26"/>
          <w:szCs w:val="26"/>
        </w:rPr>
      </w:pPr>
      <w:r w:rsidRPr="00C87E95">
        <w:rPr>
          <w:sz w:val="26"/>
          <w:szCs w:val="26"/>
        </w:rPr>
        <w:t>Granice działek nie będą geodezyjnie wznawiane ani okazywane na gruncie.</w:t>
      </w:r>
    </w:p>
    <w:p w:rsidR="00F276BC" w:rsidRPr="00C87E95" w:rsidRDefault="00F276BC" w:rsidP="00F276BC">
      <w:pPr>
        <w:jc w:val="both"/>
        <w:rPr>
          <w:sz w:val="26"/>
          <w:szCs w:val="26"/>
        </w:rPr>
      </w:pPr>
      <w:r w:rsidRPr="00C87E95">
        <w:rPr>
          <w:sz w:val="26"/>
          <w:szCs w:val="26"/>
        </w:rPr>
        <w:t>Nabywca ponosi koszty opłat notarialnych i sądowych związanych z nabyciem nieruchomości.</w:t>
      </w:r>
    </w:p>
    <w:p w:rsidR="00F276BC" w:rsidRDefault="00F276BC" w:rsidP="00F276BC">
      <w:pPr>
        <w:jc w:val="both"/>
        <w:rPr>
          <w:sz w:val="26"/>
          <w:szCs w:val="26"/>
        </w:rPr>
      </w:pPr>
      <w:r w:rsidRPr="00C87E95">
        <w:rPr>
          <w:sz w:val="26"/>
          <w:szCs w:val="26"/>
        </w:rPr>
        <w:t xml:space="preserve">Termin do złożenia wniosku przez osoby, którym przysługuje pierwszeństwo </w:t>
      </w:r>
      <w:r w:rsidRPr="00C87E95">
        <w:rPr>
          <w:sz w:val="26"/>
          <w:szCs w:val="26"/>
        </w:rPr>
        <w:br/>
        <w:t xml:space="preserve">w nabyciu nieruchomości zgodnie z art. 34 pkt. 1 i 2 ustawy z dnia 21 sierpnia 1997r </w:t>
      </w:r>
      <w:r w:rsidR="00856DC4">
        <w:rPr>
          <w:sz w:val="26"/>
          <w:szCs w:val="26"/>
        </w:rPr>
        <w:br/>
      </w:r>
      <w:r w:rsidRPr="00C87E95">
        <w:rPr>
          <w:sz w:val="26"/>
          <w:szCs w:val="26"/>
        </w:rPr>
        <w:t>o gospodarce nieruchomościami (tj.: Dz. U. z 202</w:t>
      </w:r>
      <w:r w:rsidR="00C87E95" w:rsidRPr="00C87E95">
        <w:rPr>
          <w:sz w:val="26"/>
          <w:szCs w:val="26"/>
        </w:rPr>
        <w:t>3</w:t>
      </w:r>
      <w:r w:rsidRPr="00C87E95">
        <w:rPr>
          <w:sz w:val="26"/>
          <w:szCs w:val="26"/>
        </w:rPr>
        <w:t>r. poz.</w:t>
      </w:r>
      <w:r w:rsidR="00C87E95" w:rsidRPr="00C87E95">
        <w:rPr>
          <w:sz w:val="26"/>
          <w:szCs w:val="26"/>
        </w:rPr>
        <w:t>344</w:t>
      </w:r>
      <w:r w:rsidR="00856DC4">
        <w:rPr>
          <w:sz w:val="26"/>
          <w:szCs w:val="26"/>
        </w:rPr>
        <w:t xml:space="preserve"> ze zm.</w:t>
      </w:r>
      <w:r w:rsidRPr="00C87E95">
        <w:rPr>
          <w:sz w:val="26"/>
          <w:szCs w:val="26"/>
        </w:rPr>
        <w:t xml:space="preserve">) upłynął dnia </w:t>
      </w:r>
      <w:r w:rsidR="00856DC4">
        <w:rPr>
          <w:sz w:val="26"/>
          <w:szCs w:val="26"/>
        </w:rPr>
        <w:br/>
        <w:t>03 czerwca</w:t>
      </w:r>
      <w:r w:rsidRPr="00C87E95">
        <w:rPr>
          <w:sz w:val="26"/>
          <w:szCs w:val="26"/>
        </w:rPr>
        <w:t xml:space="preserve"> 202</w:t>
      </w:r>
      <w:r w:rsidR="00856DC4">
        <w:rPr>
          <w:sz w:val="26"/>
          <w:szCs w:val="26"/>
        </w:rPr>
        <w:t>4</w:t>
      </w:r>
      <w:r w:rsidRPr="00C87E95">
        <w:rPr>
          <w:sz w:val="26"/>
          <w:szCs w:val="26"/>
        </w:rPr>
        <w:t>r.</w:t>
      </w:r>
    </w:p>
    <w:p w:rsidR="00C677D9" w:rsidRDefault="00C677D9" w:rsidP="00F276BC">
      <w:pPr>
        <w:jc w:val="both"/>
        <w:rPr>
          <w:sz w:val="26"/>
          <w:szCs w:val="26"/>
        </w:rPr>
      </w:pPr>
    </w:p>
    <w:p w:rsidR="00C677D9" w:rsidRPr="00C87E95" w:rsidRDefault="00C677D9" w:rsidP="00F276BC">
      <w:pPr>
        <w:jc w:val="both"/>
        <w:rPr>
          <w:sz w:val="26"/>
          <w:szCs w:val="26"/>
        </w:rPr>
      </w:pPr>
    </w:p>
    <w:p w:rsidR="00F276BC" w:rsidRPr="00C87E95" w:rsidRDefault="00F276BC" w:rsidP="00F276BC">
      <w:pPr>
        <w:jc w:val="both"/>
        <w:rPr>
          <w:sz w:val="26"/>
          <w:szCs w:val="26"/>
        </w:rPr>
      </w:pPr>
      <w:bookmarkStart w:id="3" w:name="_Hlk117155782"/>
      <w:r w:rsidRPr="00C87E95">
        <w:rPr>
          <w:sz w:val="26"/>
          <w:szCs w:val="26"/>
        </w:rPr>
        <w:lastRenderedPageBreak/>
        <w:t>Szczegółowe informacje w przedmiotowej sprawie można uzyskać w Urzędzie Gminy Sławno, pok. nr 7 lub telefonicznie (44) 755-18-67.</w:t>
      </w:r>
    </w:p>
    <w:bookmarkEnd w:id="3"/>
    <w:p w:rsidR="00F276BC" w:rsidRPr="00C87E95" w:rsidRDefault="00F276BC" w:rsidP="00F276BC">
      <w:pPr>
        <w:pStyle w:val="Tekstpodstawowy3"/>
        <w:rPr>
          <w:sz w:val="26"/>
          <w:szCs w:val="26"/>
        </w:rPr>
      </w:pPr>
      <w:r w:rsidRPr="00C87E95">
        <w:rPr>
          <w:sz w:val="26"/>
          <w:szCs w:val="26"/>
        </w:rPr>
        <w:t xml:space="preserve">Wójt Gminy Sławno zastrzega sobie prawo odwołania przetargu </w:t>
      </w:r>
      <w:r w:rsidRPr="00C87E95">
        <w:rPr>
          <w:sz w:val="26"/>
          <w:szCs w:val="26"/>
        </w:rPr>
        <w:br/>
        <w:t xml:space="preserve">z uzasadnionej przyczyny, o czym poinformuje niezwłocznie poprzez zamieszczenie informacji na tablicy ogłoszeń w siedzibie Urzędu Gminy oraz na stronie internetowej </w:t>
      </w:r>
      <w:bookmarkStart w:id="4" w:name="_Hlk117156084"/>
      <w:r w:rsidRPr="00C87E95">
        <w:rPr>
          <w:sz w:val="26"/>
          <w:szCs w:val="26"/>
        </w:rPr>
        <w:t xml:space="preserve"> </w:t>
      </w:r>
      <w:r w:rsidRPr="00C87E95">
        <w:rPr>
          <w:i/>
          <w:sz w:val="26"/>
          <w:szCs w:val="26"/>
        </w:rPr>
        <w:t>www.bip.ugslawno.pl.</w:t>
      </w:r>
      <w:bookmarkEnd w:id="4"/>
    </w:p>
    <w:p w:rsidR="002B7E1C" w:rsidRPr="002B7E1C" w:rsidRDefault="00FB71E9" w:rsidP="002B7E1C">
      <w:pPr>
        <w:pStyle w:val="Tekstpodstawowy3"/>
        <w:rPr>
          <w:sz w:val="26"/>
          <w:szCs w:val="26"/>
          <w:u w:val="none"/>
        </w:rPr>
      </w:pPr>
      <w:r w:rsidRPr="002B7E1C">
        <w:rPr>
          <w:u w:val="none"/>
        </w:rPr>
        <w:t xml:space="preserve">Ogłoszenie </w:t>
      </w:r>
      <w:r w:rsidR="002B7E1C" w:rsidRPr="002B7E1C">
        <w:rPr>
          <w:u w:val="none"/>
        </w:rPr>
        <w:t xml:space="preserve">opublikowano na stronie </w:t>
      </w:r>
      <w:r w:rsidR="002B7E1C" w:rsidRPr="002B7E1C">
        <w:rPr>
          <w:i/>
          <w:u w:val="none"/>
        </w:rPr>
        <w:t>bip.ugslawno.pl</w:t>
      </w:r>
      <w:r w:rsidR="002B7E1C" w:rsidRPr="002B7E1C">
        <w:rPr>
          <w:i/>
          <w:u w:val="none"/>
        </w:rPr>
        <w:t xml:space="preserve"> w dniu 08.07.2024</w:t>
      </w:r>
      <w:r w:rsidR="002B7E1C">
        <w:rPr>
          <w:i/>
          <w:u w:val="none"/>
        </w:rPr>
        <w:t>r</w:t>
      </w:r>
      <w:bookmarkStart w:id="5" w:name="_GoBack"/>
      <w:bookmarkEnd w:id="5"/>
      <w:r w:rsidR="002B7E1C">
        <w:rPr>
          <w:i/>
          <w:sz w:val="26"/>
          <w:szCs w:val="26"/>
          <w:u w:val="none"/>
        </w:rPr>
        <w:t xml:space="preserve"> </w:t>
      </w:r>
    </w:p>
    <w:p w:rsidR="00FB71E9" w:rsidRDefault="00FB71E9"/>
    <w:sectPr w:rsidR="00FB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A5F3D"/>
    <w:multiLevelType w:val="hybridMultilevel"/>
    <w:tmpl w:val="CCCC4144"/>
    <w:lvl w:ilvl="0" w:tplc="8292881A">
      <w:start w:val="1"/>
      <w:numFmt w:val="decimal"/>
      <w:lvlText w:val="%1)"/>
      <w:lvlJc w:val="left"/>
      <w:pPr>
        <w:ind w:left="1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" w15:restartNumberingAfterBreak="0">
    <w:nsid w:val="63F339DC"/>
    <w:multiLevelType w:val="hybridMultilevel"/>
    <w:tmpl w:val="07688224"/>
    <w:lvl w:ilvl="0" w:tplc="C0E007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9741A0"/>
    <w:multiLevelType w:val="hybridMultilevel"/>
    <w:tmpl w:val="A3C6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E74D4"/>
    <w:multiLevelType w:val="hybridMultilevel"/>
    <w:tmpl w:val="94D8BCF0"/>
    <w:lvl w:ilvl="0" w:tplc="7DE068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13D99"/>
    <w:rsid w:val="000515EE"/>
    <w:rsid w:val="000602BF"/>
    <w:rsid w:val="00115252"/>
    <w:rsid w:val="0011690F"/>
    <w:rsid w:val="00143AD0"/>
    <w:rsid w:val="00147841"/>
    <w:rsid w:val="00147988"/>
    <w:rsid w:val="001A4C9F"/>
    <w:rsid w:val="001B6319"/>
    <w:rsid w:val="001C0E88"/>
    <w:rsid w:val="002B7E1C"/>
    <w:rsid w:val="00370603"/>
    <w:rsid w:val="00371D84"/>
    <w:rsid w:val="00390999"/>
    <w:rsid w:val="003A34AF"/>
    <w:rsid w:val="003D48FA"/>
    <w:rsid w:val="00413EB5"/>
    <w:rsid w:val="0042656C"/>
    <w:rsid w:val="0044726E"/>
    <w:rsid w:val="00460F13"/>
    <w:rsid w:val="00473652"/>
    <w:rsid w:val="0049415D"/>
    <w:rsid w:val="004B1E8F"/>
    <w:rsid w:val="004E3601"/>
    <w:rsid w:val="005051F5"/>
    <w:rsid w:val="00511D0B"/>
    <w:rsid w:val="005144BA"/>
    <w:rsid w:val="00515F38"/>
    <w:rsid w:val="00542DDB"/>
    <w:rsid w:val="00544B84"/>
    <w:rsid w:val="00555DD7"/>
    <w:rsid w:val="005618FC"/>
    <w:rsid w:val="00562CDD"/>
    <w:rsid w:val="005D1E00"/>
    <w:rsid w:val="005D261C"/>
    <w:rsid w:val="00673D4E"/>
    <w:rsid w:val="006B3C75"/>
    <w:rsid w:val="006C5DD5"/>
    <w:rsid w:val="006C74DD"/>
    <w:rsid w:val="006D37FA"/>
    <w:rsid w:val="00700648"/>
    <w:rsid w:val="00701705"/>
    <w:rsid w:val="0074768D"/>
    <w:rsid w:val="007734FD"/>
    <w:rsid w:val="00781DD6"/>
    <w:rsid w:val="007929A7"/>
    <w:rsid w:val="007C413D"/>
    <w:rsid w:val="007D1177"/>
    <w:rsid w:val="007D4335"/>
    <w:rsid w:val="007D6098"/>
    <w:rsid w:val="00805AA7"/>
    <w:rsid w:val="00856DC4"/>
    <w:rsid w:val="0089638B"/>
    <w:rsid w:val="008A4CEF"/>
    <w:rsid w:val="008A6655"/>
    <w:rsid w:val="008B22D2"/>
    <w:rsid w:val="009216F0"/>
    <w:rsid w:val="00982982"/>
    <w:rsid w:val="009A4987"/>
    <w:rsid w:val="00A41506"/>
    <w:rsid w:val="00A66717"/>
    <w:rsid w:val="00A75589"/>
    <w:rsid w:val="00A90D94"/>
    <w:rsid w:val="00A90DA1"/>
    <w:rsid w:val="00AB2886"/>
    <w:rsid w:val="00AC5A1D"/>
    <w:rsid w:val="00AE5AF5"/>
    <w:rsid w:val="00B02592"/>
    <w:rsid w:val="00B24B0A"/>
    <w:rsid w:val="00B8373A"/>
    <w:rsid w:val="00B900FA"/>
    <w:rsid w:val="00C07E6D"/>
    <w:rsid w:val="00C111DD"/>
    <w:rsid w:val="00C50FF6"/>
    <w:rsid w:val="00C677D9"/>
    <w:rsid w:val="00C87E95"/>
    <w:rsid w:val="00C96AF2"/>
    <w:rsid w:val="00CE5F48"/>
    <w:rsid w:val="00D00319"/>
    <w:rsid w:val="00D05449"/>
    <w:rsid w:val="00D1159F"/>
    <w:rsid w:val="00D4252F"/>
    <w:rsid w:val="00D438A6"/>
    <w:rsid w:val="00D47250"/>
    <w:rsid w:val="00D55373"/>
    <w:rsid w:val="00D75137"/>
    <w:rsid w:val="00D757CE"/>
    <w:rsid w:val="00DA2301"/>
    <w:rsid w:val="00E0395D"/>
    <w:rsid w:val="00EC0573"/>
    <w:rsid w:val="00EC4B23"/>
    <w:rsid w:val="00EF5173"/>
    <w:rsid w:val="00F003C1"/>
    <w:rsid w:val="00F11618"/>
    <w:rsid w:val="00F276BC"/>
    <w:rsid w:val="00F42D44"/>
    <w:rsid w:val="00F6011C"/>
    <w:rsid w:val="00F7739E"/>
    <w:rsid w:val="00FB5605"/>
    <w:rsid w:val="00FB588F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97BE"/>
  <w15:docId w15:val="{66CD0E26-4E11-458F-84DA-5629BF86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7E6D"/>
    <w:pPr>
      <w:keepNext/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07E6D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07E6D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C07E6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07E6D"/>
    <w:pPr>
      <w:ind w:left="360"/>
      <w:jc w:val="both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7E6D"/>
    <w:rPr>
      <w:rFonts w:ascii="Arial" w:eastAsia="Times New Roman" w:hAnsi="Arial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07E6D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7E6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07E6D"/>
    <w:pPr>
      <w:jc w:val="both"/>
    </w:pPr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7E6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4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66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9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6003-50A8-447A-9439-90ADA6D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komp05</dc:creator>
  <cp:lastModifiedBy>Beata Pieczyńska</cp:lastModifiedBy>
  <cp:revision>19</cp:revision>
  <cp:lastPrinted>2024-07-05T10:38:00Z</cp:lastPrinted>
  <dcterms:created xsi:type="dcterms:W3CDTF">2020-08-19T07:29:00Z</dcterms:created>
  <dcterms:modified xsi:type="dcterms:W3CDTF">2024-07-17T07:29:00Z</dcterms:modified>
</cp:coreProperties>
</file>